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31" w:rsidRDefault="00393731" w:rsidP="003F10D7">
      <w:pPr>
        <w:jc w:val="both"/>
        <w:rPr>
          <w:rFonts w:ascii="Arial" w:hAnsi="Arial" w:cs="Arial"/>
          <w:b/>
          <w:bCs/>
          <w:color w:val="FFC000"/>
          <w:sz w:val="30"/>
          <w:szCs w:val="30"/>
        </w:rPr>
      </w:pPr>
      <w:r w:rsidRPr="003F10D7">
        <w:rPr>
          <w:rFonts w:ascii="Arial" w:hAnsi="Arial" w:cs="Arial"/>
          <w:b/>
          <w:bCs/>
          <w:color w:val="FFC000"/>
          <w:sz w:val="30"/>
          <w:szCs w:val="30"/>
        </w:rPr>
        <w:t xml:space="preserve">Tax strategy </w:t>
      </w:r>
      <w:r w:rsidR="00035F2B">
        <w:rPr>
          <w:rFonts w:ascii="Arial" w:hAnsi="Arial" w:cs="Arial"/>
          <w:b/>
          <w:bCs/>
          <w:color w:val="FFC000"/>
          <w:sz w:val="30"/>
          <w:szCs w:val="30"/>
        </w:rPr>
        <w:t xml:space="preserve">of Hanwha </w:t>
      </w:r>
      <w:r w:rsidR="00E774B1">
        <w:rPr>
          <w:rFonts w:ascii="Arial" w:hAnsi="Arial" w:cs="Arial"/>
          <w:b/>
          <w:bCs/>
          <w:color w:val="FFC000"/>
          <w:sz w:val="30"/>
          <w:szCs w:val="30"/>
        </w:rPr>
        <w:t>Vision</w:t>
      </w:r>
      <w:r w:rsidR="00035F2B">
        <w:rPr>
          <w:rFonts w:ascii="Arial" w:hAnsi="Arial" w:cs="Arial"/>
          <w:b/>
          <w:bCs/>
          <w:color w:val="FFC000"/>
          <w:sz w:val="30"/>
          <w:szCs w:val="30"/>
        </w:rPr>
        <w:t xml:space="preserve"> Europe</w:t>
      </w:r>
    </w:p>
    <w:p w:rsidR="00E57731" w:rsidRDefault="00E57731" w:rsidP="003F10D7">
      <w:pPr>
        <w:jc w:val="both"/>
        <w:rPr>
          <w:rFonts w:ascii="Arial" w:hAnsi="Arial" w:cs="Arial"/>
          <w:b/>
          <w:bCs/>
          <w:color w:val="FFC000"/>
          <w:sz w:val="30"/>
          <w:szCs w:val="30"/>
        </w:rPr>
      </w:pPr>
    </w:p>
    <w:p w:rsidR="0050221A" w:rsidRPr="009D4083" w:rsidRDefault="0050221A" w:rsidP="003F10D7">
      <w:pPr>
        <w:jc w:val="both"/>
        <w:rPr>
          <w:rFonts w:ascii="Arial" w:hAnsi="Arial" w:cs="Arial"/>
          <w:sz w:val="21"/>
          <w:szCs w:val="21"/>
        </w:rPr>
      </w:pPr>
    </w:p>
    <w:p w:rsidR="0050221A" w:rsidRPr="009D4083" w:rsidRDefault="00E774B1" w:rsidP="003F10D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Hanwha Vision</w:t>
      </w:r>
      <w:r w:rsidR="00E57731" w:rsidRPr="009D4083">
        <w:rPr>
          <w:rFonts w:ascii="Arial" w:hAnsi="Arial" w:cs="Arial"/>
          <w:sz w:val="21"/>
          <w:szCs w:val="21"/>
        </w:rPr>
        <w:t xml:space="preserve"> Europe Ltd. are publishi</w:t>
      </w:r>
      <w:r w:rsidR="00C63EAA">
        <w:rPr>
          <w:rFonts w:ascii="Arial" w:hAnsi="Arial" w:cs="Arial"/>
          <w:sz w:val="21"/>
          <w:szCs w:val="21"/>
        </w:rPr>
        <w:t>ng this tax strategy for the 202</w:t>
      </w:r>
      <w:r>
        <w:rPr>
          <w:rFonts w:ascii="Arial" w:hAnsi="Arial" w:cs="Arial"/>
          <w:sz w:val="21"/>
          <w:szCs w:val="21"/>
        </w:rPr>
        <w:t>4</w:t>
      </w:r>
      <w:r w:rsidR="00E57731" w:rsidRPr="009D4083">
        <w:rPr>
          <w:rFonts w:ascii="Arial" w:hAnsi="Arial" w:cs="Arial"/>
          <w:sz w:val="21"/>
          <w:szCs w:val="21"/>
        </w:rPr>
        <w:t xml:space="preserve"> financial year to comply with their duty under paragraph 16(2) Schedule 19 of the UK Finance Act 2016.</w:t>
      </w:r>
    </w:p>
    <w:p w:rsidR="00E57731" w:rsidRPr="009D4083" w:rsidRDefault="00E57731" w:rsidP="003F10D7">
      <w:pPr>
        <w:jc w:val="both"/>
        <w:rPr>
          <w:rFonts w:ascii="Arial" w:hAnsi="Arial" w:cs="Arial"/>
          <w:sz w:val="21"/>
          <w:szCs w:val="21"/>
        </w:rPr>
      </w:pPr>
    </w:p>
    <w:p w:rsidR="0050221A" w:rsidRPr="009D4083" w:rsidRDefault="00A86EA3" w:rsidP="003F10D7">
      <w:pPr>
        <w:jc w:val="both"/>
        <w:rPr>
          <w:rFonts w:ascii="Arial" w:hAnsi="Arial" w:cs="Arial"/>
          <w:sz w:val="21"/>
          <w:szCs w:val="21"/>
        </w:rPr>
      </w:pPr>
      <w:r w:rsidRPr="009D4083">
        <w:rPr>
          <w:rFonts w:ascii="Arial" w:hAnsi="Arial" w:cs="Arial"/>
          <w:sz w:val="21"/>
          <w:szCs w:val="21"/>
        </w:rPr>
        <w:t xml:space="preserve">We (Hanwha </w:t>
      </w:r>
      <w:r w:rsidR="00E774B1">
        <w:rPr>
          <w:rFonts w:ascii="Arial" w:hAnsi="Arial" w:cs="Arial"/>
          <w:sz w:val="21"/>
          <w:szCs w:val="21"/>
        </w:rPr>
        <w:t>Vision</w:t>
      </w:r>
      <w:r w:rsidRPr="009D4083">
        <w:rPr>
          <w:rFonts w:ascii="Arial" w:hAnsi="Arial" w:cs="Arial"/>
          <w:sz w:val="21"/>
          <w:szCs w:val="21"/>
        </w:rPr>
        <w:t xml:space="preserve"> Europe) </w:t>
      </w:r>
      <w:r w:rsidR="0050221A" w:rsidRPr="009D4083">
        <w:rPr>
          <w:rFonts w:ascii="Arial" w:hAnsi="Arial" w:cs="Arial"/>
          <w:sz w:val="21"/>
          <w:szCs w:val="21"/>
        </w:rPr>
        <w:t xml:space="preserve">act responsibly in all out tax matters, recognising the importance of paying the right amount of tax. We take an objective view of the </w:t>
      </w:r>
      <w:r w:rsidR="00F661A9" w:rsidRPr="009D4083">
        <w:rPr>
          <w:rFonts w:ascii="Arial" w:hAnsi="Arial" w:cs="Arial"/>
          <w:sz w:val="21"/>
          <w:szCs w:val="21"/>
        </w:rPr>
        <w:t>generally understood interpretation of the relevant laws and regulations. We seek to build constructive relationships with tax authorities</w:t>
      </w:r>
      <w:r w:rsidRPr="009D4083">
        <w:rPr>
          <w:rFonts w:ascii="Arial" w:hAnsi="Arial" w:cs="Arial"/>
          <w:sz w:val="21"/>
          <w:szCs w:val="21"/>
        </w:rPr>
        <w:t xml:space="preserve"> in the UK</w:t>
      </w:r>
      <w:r w:rsidR="00F661A9" w:rsidRPr="009D4083">
        <w:rPr>
          <w:rFonts w:ascii="Arial" w:hAnsi="Arial" w:cs="Arial"/>
          <w:sz w:val="21"/>
          <w:szCs w:val="21"/>
        </w:rPr>
        <w:t xml:space="preserve"> and provide transparent disclosure to ensure that all our stakeholders are well informed about out tax matters.</w:t>
      </w:r>
    </w:p>
    <w:p w:rsidR="0050221A" w:rsidRPr="003F10D7" w:rsidRDefault="0050221A" w:rsidP="003F10D7">
      <w:pPr>
        <w:jc w:val="both"/>
        <w:rPr>
          <w:rFonts w:ascii="Arial" w:hAnsi="Arial" w:cs="Arial"/>
          <w:sz w:val="21"/>
          <w:szCs w:val="21"/>
        </w:rPr>
      </w:pPr>
    </w:p>
    <w:p w:rsidR="0050221A" w:rsidRPr="003F10D7" w:rsidRDefault="0050221A" w:rsidP="003F10D7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002A4C" w:rsidRPr="003F10D7" w:rsidRDefault="00002A4C" w:rsidP="003F10D7">
      <w:pPr>
        <w:jc w:val="both"/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</w:pPr>
      <w:r w:rsidRPr="003F10D7"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  <w:t>Company Overview</w:t>
      </w:r>
    </w:p>
    <w:p w:rsidR="0050221A" w:rsidRPr="003F10D7" w:rsidRDefault="0050221A" w:rsidP="003F10D7">
      <w:pPr>
        <w:jc w:val="both"/>
        <w:rPr>
          <w:rFonts w:ascii="Arial" w:hAnsi="Arial" w:cs="Arial"/>
          <w:sz w:val="21"/>
          <w:szCs w:val="21"/>
        </w:rPr>
      </w:pPr>
    </w:p>
    <w:p w:rsidR="003F10D7" w:rsidRDefault="004F23F9" w:rsidP="003F10D7">
      <w:pPr>
        <w:jc w:val="both"/>
        <w:rPr>
          <w:rFonts w:ascii="Arial" w:hAnsi="Arial" w:cs="Arial"/>
          <w:sz w:val="21"/>
          <w:szCs w:val="21"/>
        </w:rPr>
      </w:pPr>
      <w:r w:rsidRPr="003F10D7">
        <w:rPr>
          <w:rFonts w:ascii="Arial" w:hAnsi="Arial" w:cs="Arial"/>
          <w:sz w:val="21"/>
          <w:szCs w:val="21"/>
        </w:rPr>
        <w:t xml:space="preserve">Hanwha </w:t>
      </w:r>
      <w:r w:rsidR="00E774B1">
        <w:rPr>
          <w:rFonts w:ascii="Arial" w:hAnsi="Arial" w:cs="Arial"/>
          <w:sz w:val="21"/>
          <w:szCs w:val="21"/>
        </w:rPr>
        <w:t>Vision</w:t>
      </w:r>
      <w:r w:rsidRPr="003F10D7">
        <w:rPr>
          <w:rFonts w:ascii="Arial" w:hAnsi="Arial" w:cs="Arial"/>
          <w:sz w:val="21"/>
          <w:szCs w:val="21"/>
        </w:rPr>
        <w:t xml:space="preserve"> </w:t>
      </w:r>
      <w:r w:rsidR="00393731" w:rsidRPr="003F10D7">
        <w:rPr>
          <w:rFonts w:ascii="Arial" w:hAnsi="Arial" w:cs="Arial"/>
          <w:sz w:val="21"/>
          <w:szCs w:val="21"/>
        </w:rPr>
        <w:t>Europe Limited (“</w:t>
      </w:r>
      <w:r w:rsidRPr="003F10D7">
        <w:rPr>
          <w:rFonts w:ascii="Arial" w:hAnsi="Arial" w:cs="Arial"/>
          <w:sz w:val="21"/>
          <w:szCs w:val="21"/>
        </w:rPr>
        <w:t>H</w:t>
      </w:r>
      <w:r w:rsidR="00E774B1">
        <w:rPr>
          <w:rFonts w:ascii="Arial" w:hAnsi="Arial" w:cs="Arial"/>
          <w:sz w:val="21"/>
          <w:szCs w:val="21"/>
        </w:rPr>
        <w:t>V</w:t>
      </w:r>
      <w:r w:rsidRPr="003F10D7">
        <w:rPr>
          <w:rFonts w:ascii="Arial" w:hAnsi="Arial" w:cs="Arial"/>
          <w:sz w:val="21"/>
          <w:szCs w:val="21"/>
        </w:rPr>
        <w:t>E</w:t>
      </w:r>
      <w:r w:rsidR="009D3390" w:rsidRPr="003F10D7">
        <w:rPr>
          <w:rFonts w:ascii="Arial" w:hAnsi="Arial" w:cs="Arial"/>
          <w:sz w:val="21"/>
          <w:szCs w:val="21"/>
        </w:rPr>
        <w:t xml:space="preserve">”) is </w:t>
      </w:r>
      <w:r w:rsidR="00393731" w:rsidRPr="003F10D7">
        <w:rPr>
          <w:rFonts w:ascii="Arial" w:hAnsi="Arial" w:cs="Arial"/>
          <w:sz w:val="21"/>
          <w:szCs w:val="21"/>
        </w:rPr>
        <w:t xml:space="preserve">a wholly owned subsidiary of </w:t>
      </w:r>
      <w:r w:rsidRPr="003F10D7">
        <w:rPr>
          <w:rFonts w:ascii="Arial" w:hAnsi="Arial" w:cs="Arial"/>
          <w:sz w:val="21"/>
          <w:szCs w:val="21"/>
        </w:rPr>
        <w:t xml:space="preserve">Hanwha </w:t>
      </w:r>
      <w:r w:rsidR="00E774B1">
        <w:rPr>
          <w:rFonts w:ascii="Arial" w:hAnsi="Arial" w:cs="Arial"/>
          <w:sz w:val="21"/>
          <w:szCs w:val="21"/>
        </w:rPr>
        <w:t>Vision</w:t>
      </w:r>
      <w:r w:rsidRPr="003F10D7">
        <w:rPr>
          <w:rFonts w:ascii="Arial" w:hAnsi="Arial" w:cs="Arial"/>
          <w:sz w:val="21"/>
          <w:szCs w:val="21"/>
        </w:rPr>
        <w:t xml:space="preserve"> </w:t>
      </w:r>
      <w:r w:rsidR="00393731" w:rsidRPr="003F10D7">
        <w:rPr>
          <w:rFonts w:ascii="Arial" w:hAnsi="Arial" w:cs="Arial"/>
          <w:sz w:val="21"/>
          <w:szCs w:val="21"/>
        </w:rPr>
        <w:t>Company</w:t>
      </w:r>
      <w:r w:rsidRPr="003F10D7">
        <w:rPr>
          <w:rFonts w:ascii="Arial" w:hAnsi="Arial" w:cs="Arial"/>
          <w:sz w:val="21"/>
          <w:szCs w:val="21"/>
        </w:rPr>
        <w:t xml:space="preserve"> Ltd</w:t>
      </w:r>
      <w:r w:rsidR="00393731" w:rsidRPr="003F10D7">
        <w:rPr>
          <w:rFonts w:ascii="Arial" w:hAnsi="Arial" w:cs="Arial"/>
          <w:sz w:val="21"/>
          <w:szCs w:val="21"/>
        </w:rPr>
        <w:t xml:space="preserve"> (</w:t>
      </w:r>
      <w:r w:rsidR="00E774B1">
        <w:rPr>
          <w:rFonts w:ascii="Arial" w:hAnsi="Arial" w:cs="Arial"/>
          <w:sz w:val="21"/>
          <w:szCs w:val="21"/>
        </w:rPr>
        <w:t>“HV</w:t>
      </w:r>
      <w:r w:rsidRPr="003F10D7">
        <w:rPr>
          <w:rFonts w:ascii="Arial" w:hAnsi="Arial" w:cs="Arial"/>
          <w:sz w:val="21"/>
          <w:szCs w:val="21"/>
        </w:rPr>
        <w:t>W</w:t>
      </w:r>
      <w:r w:rsidR="00393731" w:rsidRPr="003F10D7">
        <w:rPr>
          <w:rFonts w:ascii="Arial" w:hAnsi="Arial" w:cs="Arial"/>
          <w:sz w:val="21"/>
          <w:szCs w:val="21"/>
        </w:rPr>
        <w:t>”), a comp</w:t>
      </w:r>
      <w:r w:rsidR="001B00CF" w:rsidRPr="003F10D7">
        <w:rPr>
          <w:rFonts w:ascii="Arial" w:hAnsi="Arial" w:cs="Arial"/>
          <w:sz w:val="21"/>
          <w:szCs w:val="21"/>
        </w:rPr>
        <w:t>any incorporated in South Korea, and a member of the Hanwha group of companies.</w:t>
      </w:r>
    </w:p>
    <w:p w:rsidR="004F23F9" w:rsidRPr="003F10D7" w:rsidRDefault="00393731" w:rsidP="003F10D7">
      <w:pPr>
        <w:jc w:val="both"/>
        <w:rPr>
          <w:rFonts w:ascii="Arial" w:hAnsi="Arial" w:cs="Arial"/>
          <w:sz w:val="21"/>
          <w:szCs w:val="21"/>
        </w:rPr>
      </w:pPr>
      <w:r w:rsidRPr="003F10D7">
        <w:rPr>
          <w:rFonts w:ascii="Arial" w:hAnsi="Arial" w:cs="Arial"/>
          <w:sz w:val="21"/>
          <w:szCs w:val="21"/>
        </w:rPr>
        <w:br/>
      </w:r>
      <w:r w:rsidR="00E774B1">
        <w:rPr>
          <w:rFonts w:ascii="Arial" w:hAnsi="Arial" w:cs="Arial"/>
          <w:sz w:val="21"/>
          <w:szCs w:val="21"/>
        </w:rPr>
        <w:t>HV</w:t>
      </w:r>
      <w:r w:rsidR="009D3390" w:rsidRPr="003F10D7">
        <w:rPr>
          <w:rFonts w:ascii="Arial" w:hAnsi="Arial" w:cs="Arial"/>
          <w:sz w:val="21"/>
          <w:szCs w:val="21"/>
        </w:rPr>
        <w:t>E’s</w:t>
      </w:r>
      <w:r w:rsidRPr="003F10D7">
        <w:rPr>
          <w:rFonts w:ascii="Arial" w:hAnsi="Arial" w:cs="Arial"/>
          <w:sz w:val="21"/>
          <w:szCs w:val="21"/>
        </w:rPr>
        <w:t xml:space="preserve"> </w:t>
      </w:r>
      <w:r w:rsidR="00002A4C" w:rsidRPr="003F10D7">
        <w:rPr>
          <w:rFonts w:ascii="Arial" w:hAnsi="Arial" w:cs="Arial"/>
          <w:sz w:val="21"/>
          <w:szCs w:val="21"/>
        </w:rPr>
        <w:t>principal business is the</w:t>
      </w:r>
      <w:r w:rsidR="009D3390" w:rsidRPr="003F10D7">
        <w:rPr>
          <w:rFonts w:ascii="Arial" w:hAnsi="Arial" w:cs="Arial"/>
          <w:sz w:val="21"/>
          <w:szCs w:val="21"/>
        </w:rPr>
        <w:t xml:space="preserve"> purchase </w:t>
      </w:r>
      <w:r w:rsidR="00002A4C" w:rsidRPr="003F10D7">
        <w:rPr>
          <w:rFonts w:ascii="Arial" w:hAnsi="Arial" w:cs="Arial"/>
          <w:sz w:val="21"/>
          <w:szCs w:val="21"/>
        </w:rPr>
        <w:t xml:space="preserve">of </w:t>
      </w:r>
      <w:r w:rsidR="004F23F9" w:rsidRPr="003F10D7">
        <w:rPr>
          <w:rFonts w:ascii="Arial" w:hAnsi="Arial" w:cs="Arial"/>
          <w:sz w:val="21"/>
          <w:szCs w:val="21"/>
        </w:rPr>
        <w:t>CCTV and security products</w:t>
      </w:r>
      <w:r w:rsidR="009D3390" w:rsidRPr="003F10D7">
        <w:rPr>
          <w:rFonts w:ascii="Arial" w:hAnsi="Arial" w:cs="Arial"/>
          <w:sz w:val="21"/>
          <w:szCs w:val="21"/>
        </w:rPr>
        <w:t xml:space="preserve"> from its parent and </w:t>
      </w:r>
      <w:r w:rsidR="00002A4C" w:rsidRPr="003F10D7">
        <w:rPr>
          <w:rFonts w:ascii="Arial" w:hAnsi="Arial" w:cs="Arial"/>
          <w:sz w:val="21"/>
          <w:szCs w:val="21"/>
        </w:rPr>
        <w:t>the sale of</w:t>
      </w:r>
      <w:r w:rsidR="009D3390" w:rsidRPr="003F10D7">
        <w:rPr>
          <w:rFonts w:ascii="Arial" w:hAnsi="Arial" w:cs="Arial"/>
          <w:sz w:val="21"/>
          <w:szCs w:val="21"/>
        </w:rPr>
        <w:t xml:space="preserve"> these </w:t>
      </w:r>
      <w:r w:rsidR="00002A4C" w:rsidRPr="003F10D7">
        <w:rPr>
          <w:rFonts w:ascii="Arial" w:hAnsi="Arial" w:cs="Arial"/>
          <w:sz w:val="21"/>
          <w:szCs w:val="21"/>
        </w:rPr>
        <w:t xml:space="preserve">products </w:t>
      </w:r>
      <w:r w:rsidR="009D3390" w:rsidRPr="003F10D7">
        <w:rPr>
          <w:rFonts w:ascii="Arial" w:hAnsi="Arial" w:cs="Arial"/>
          <w:sz w:val="21"/>
          <w:szCs w:val="21"/>
        </w:rPr>
        <w:t>via distribution throughout Europe and Turkey.</w:t>
      </w:r>
    </w:p>
    <w:p w:rsidR="00E9637B" w:rsidRPr="003F10D7" w:rsidRDefault="00E9637B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3F10D7" w:rsidRDefault="00393731" w:rsidP="003F10D7">
      <w:pPr>
        <w:jc w:val="both"/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</w:pPr>
      <w:r w:rsidRPr="003F10D7">
        <w:rPr>
          <w:rFonts w:ascii="Arial" w:hAnsi="Arial" w:cs="Arial"/>
          <w:sz w:val="21"/>
          <w:szCs w:val="21"/>
        </w:rPr>
        <w:br/>
      </w:r>
      <w:r w:rsidRPr="003F10D7"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  <w:t xml:space="preserve">Compliance </w:t>
      </w:r>
    </w:p>
    <w:p w:rsidR="00E9637B" w:rsidRPr="009D4083" w:rsidRDefault="00E9637B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9D4083" w:rsidRDefault="00E774B1" w:rsidP="003F10D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HV</w:t>
      </w:r>
      <w:r w:rsidR="004F23F9" w:rsidRPr="009D4083">
        <w:rPr>
          <w:rFonts w:ascii="Arial" w:hAnsi="Arial" w:cs="Arial"/>
          <w:sz w:val="21"/>
          <w:szCs w:val="21"/>
        </w:rPr>
        <w:t>E</w:t>
      </w:r>
      <w:r w:rsidR="00393731" w:rsidRPr="009D4083">
        <w:rPr>
          <w:rFonts w:ascii="Arial" w:hAnsi="Arial" w:cs="Arial"/>
          <w:sz w:val="21"/>
          <w:szCs w:val="21"/>
        </w:rPr>
        <w:t xml:space="preserve"> </w:t>
      </w:r>
      <w:r w:rsidR="009D3390" w:rsidRPr="009D4083">
        <w:rPr>
          <w:rFonts w:ascii="Arial" w:hAnsi="Arial" w:cs="Arial"/>
          <w:sz w:val="21"/>
          <w:szCs w:val="21"/>
        </w:rPr>
        <w:t>is committed to complying</w:t>
      </w:r>
      <w:r w:rsidR="00393731" w:rsidRPr="009D4083">
        <w:rPr>
          <w:rFonts w:ascii="Arial" w:hAnsi="Arial" w:cs="Arial"/>
          <w:sz w:val="21"/>
          <w:szCs w:val="21"/>
        </w:rPr>
        <w:t xml:space="preserve"> with all aspects of UK tax law and practice. Compliance means </w:t>
      </w:r>
      <w:r w:rsidR="009D3390" w:rsidRPr="009D4083">
        <w:rPr>
          <w:rFonts w:ascii="Arial" w:hAnsi="Arial" w:cs="Arial"/>
          <w:sz w:val="21"/>
          <w:szCs w:val="21"/>
        </w:rPr>
        <w:t xml:space="preserve">ensuring the correct </w:t>
      </w:r>
      <w:r w:rsidR="00393731" w:rsidRPr="009D4083">
        <w:rPr>
          <w:rFonts w:ascii="Arial" w:hAnsi="Arial" w:cs="Arial"/>
          <w:sz w:val="21"/>
          <w:szCs w:val="21"/>
        </w:rPr>
        <w:t xml:space="preserve">amount of tax </w:t>
      </w:r>
      <w:r w:rsidR="00002A4C" w:rsidRPr="009D4083">
        <w:rPr>
          <w:rFonts w:ascii="Arial" w:hAnsi="Arial" w:cs="Arial"/>
          <w:sz w:val="21"/>
          <w:szCs w:val="21"/>
        </w:rPr>
        <w:t xml:space="preserve">is paid </w:t>
      </w:r>
      <w:r w:rsidR="00393731" w:rsidRPr="009D4083">
        <w:rPr>
          <w:rFonts w:ascii="Arial" w:hAnsi="Arial" w:cs="Arial"/>
          <w:sz w:val="21"/>
          <w:szCs w:val="21"/>
        </w:rPr>
        <w:t xml:space="preserve">at the right time and </w:t>
      </w:r>
      <w:r w:rsidR="00002A4C" w:rsidRPr="009D4083">
        <w:rPr>
          <w:rFonts w:ascii="Arial" w:hAnsi="Arial" w:cs="Arial"/>
          <w:sz w:val="21"/>
          <w:szCs w:val="21"/>
        </w:rPr>
        <w:t>a</w:t>
      </w:r>
      <w:r w:rsidR="00393731" w:rsidRPr="009D4083">
        <w:rPr>
          <w:rFonts w:ascii="Arial" w:hAnsi="Arial" w:cs="Arial"/>
          <w:sz w:val="21"/>
          <w:szCs w:val="21"/>
        </w:rPr>
        <w:t xml:space="preserve">ll tax returns </w:t>
      </w:r>
      <w:r w:rsidR="00002A4C" w:rsidRPr="009D4083">
        <w:rPr>
          <w:rFonts w:ascii="Arial" w:hAnsi="Arial" w:cs="Arial"/>
          <w:sz w:val="21"/>
          <w:szCs w:val="21"/>
        </w:rPr>
        <w:t xml:space="preserve">are submitted </w:t>
      </w:r>
      <w:r w:rsidR="00393731" w:rsidRPr="009D4083">
        <w:rPr>
          <w:rFonts w:ascii="Arial" w:hAnsi="Arial" w:cs="Arial"/>
          <w:sz w:val="21"/>
          <w:szCs w:val="21"/>
        </w:rPr>
        <w:t>to HMRC in accordance with due dates.</w:t>
      </w:r>
    </w:p>
    <w:p w:rsidR="00002A4C" w:rsidRPr="009D4083" w:rsidRDefault="00002A4C" w:rsidP="003F10D7">
      <w:pPr>
        <w:jc w:val="both"/>
        <w:rPr>
          <w:rFonts w:ascii="Arial" w:hAnsi="Arial" w:cs="Arial"/>
          <w:sz w:val="21"/>
          <w:szCs w:val="21"/>
        </w:rPr>
      </w:pPr>
    </w:p>
    <w:p w:rsidR="00002A4C" w:rsidRPr="009D4083" w:rsidRDefault="00002A4C" w:rsidP="003F10D7">
      <w:pPr>
        <w:jc w:val="both"/>
        <w:rPr>
          <w:rFonts w:ascii="Arial" w:hAnsi="Arial" w:cs="Arial"/>
          <w:sz w:val="21"/>
          <w:szCs w:val="21"/>
        </w:rPr>
      </w:pPr>
      <w:r w:rsidRPr="009D4083">
        <w:rPr>
          <w:rFonts w:ascii="Arial" w:hAnsi="Arial" w:cs="Arial"/>
          <w:sz w:val="21"/>
          <w:szCs w:val="21"/>
        </w:rPr>
        <w:t>This approach applies to all UK taxes applicable to HTE’s operations including corporation tax, VAT and payroll taxes.</w:t>
      </w:r>
    </w:p>
    <w:p w:rsidR="00F661A9" w:rsidRPr="009D4083" w:rsidRDefault="00F661A9" w:rsidP="003F10D7">
      <w:pPr>
        <w:jc w:val="both"/>
        <w:rPr>
          <w:rFonts w:ascii="Arial" w:hAnsi="Arial" w:cs="Arial"/>
          <w:sz w:val="21"/>
          <w:szCs w:val="21"/>
        </w:rPr>
      </w:pPr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  <w:r w:rsidRPr="009D4083">
        <w:rPr>
          <w:rFonts w:ascii="Arial" w:hAnsi="Arial" w:cs="Arial"/>
          <w:sz w:val="21"/>
          <w:szCs w:val="21"/>
        </w:rPr>
        <w:t>We endeavour to contribute to the national economy and social development through improving productivity, job creation, faithful tax payment, and making contributions to society.</w:t>
      </w:r>
    </w:p>
    <w:p w:rsidR="00002A4C" w:rsidRPr="009D4083" w:rsidRDefault="00002A4C" w:rsidP="003F10D7">
      <w:pPr>
        <w:jc w:val="both"/>
        <w:rPr>
          <w:rFonts w:ascii="Arial" w:hAnsi="Arial" w:cs="Arial"/>
          <w:sz w:val="21"/>
          <w:szCs w:val="21"/>
        </w:rPr>
      </w:pPr>
    </w:p>
    <w:p w:rsidR="00002A4C" w:rsidRPr="003F10D7" w:rsidRDefault="00002A4C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3F10D7" w:rsidRDefault="00002A4C" w:rsidP="003F10D7">
      <w:pPr>
        <w:jc w:val="both"/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</w:pPr>
      <w:r w:rsidRPr="003F10D7"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  <w:t>Governance</w:t>
      </w:r>
      <w:r w:rsidR="00E951E5" w:rsidRPr="003F10D7"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  <w:t xml:space="preserve"> &amp; Management of Tax Risk</w:t>
      </w:r>
    </w:p>
    <w:p w:rsidR="00A45741" w:rsidRPr="003F10D7" w:rsidRDefault="00A45741" w:rsidP="003F10D7">
      <w:pPr>
        <w:jc w:val="both"/>
        <w:rPr>
          <w:rFonts w:ascii="Arial" w:hAnsi="Arial" w:cs="Arial"/>
          <w:sz w:val="21"/>
          <w:szCs w:val="21"/>
        </w:rPr>
      </w:pPr>
    </w:p>
    <w:p w:rsidR="00A45741" w:rsidRPr="003F10D7" w:rsidRDefault="00A45741" w:rsidP="003F10D7">
      <w:pPr>
        <w:jc w:val="both"/>
        <w:rPr>
          <w:rFonts w:ascii="Arial" w:hAnsi="Arial" w:cs="Arial"/>
          <w:sz w:val="21"/>
          <w:szCs w:val="21"/>
        </w:rPr>
      </w:pPr>
      <w:r w:rsidRPr="003F10D7">
        <w:rPr>
          <w:rFonts w:ascii="Arial" w:hAnsi="Arial" w:cs="Arial"/>
          <w:sz w:val="21"/>
          <w:szCs w:val="21"/>
        </w:rPr>
        <w:t xml:space="preserve">Ownership of our tax strategy, as with the wider business strategy, rests </w:t>
      </w:r>
      <w:r w:rsidR="00E774B1">
        <w:rPr>
          <w:rFonts w:ascii="Arial" w:hAnsi="Arial" w:cs="Arial"/>
          <w:sz w:val="21"/>
          <w:szCs w:val="21"/>
        </w:rPr>
        <w:t>with Hanwha Group’s board and HV</w:t>
      </w:r>
      <w:r w:rsidRPr="003F10D7">
        <w:rPr>
          <w:rFonts w:ascii="Arial" w:hAnsi="Arial" w:cs="Arial"/>
          <w:sz w:val="21"/>
          <w:szCs w:val="21"/>
        </w:rPr>
        <w:t>W in general. The day-to-day respon</w:t>
      </w:r>
      <w:r w:rsidR="00E774B1">
        <w:rPr>
          <w:rFonts w:ascii="Arial" w:hAnsi="Arial" w:cs="Arial"/>
          <w:sz w:val="21"/>
          <w:szCs w:val="21"/>
        </w:rPr>
        <w:t>sibility for tax rests within HV</w:t>
      </w:r>
      <w:r w:rsidRPr="003F10D7">
        <w:rPr>
          <w:rFonts w:ascii="Arial" w:hAnsi="Arial" w:cs="Arial"/>
          <w:sz w:val="21"/>
          <w:szCs w:val="21"/>
        </w:rPr>
        <w:t>E, as taxes by their nature are levied on legal entities rather than on the Hanwha Group or H</w:t>
      </w:r>
      <w:r w:rsidR="00E774B1">
        <w:rPr>
          <w:rFonts w:ascii="Arial" w:hAnsi="Arial" w:cs="Arial"/>
          <w:sz w:val="21"/>
          <w:szCs w:val="21"/>
        </w:rPr>
        <w:t>V</w:t>
      </w:r>
      <w:r w:rsidRPr="003F10D7">
        <w:rPr>
          <w:rFonts w:ascii="Arial" w:hAnsi="Arial" w:cs="Arial"/>
          <w:sz w:val="21"/>
          <w:szCs w:val="21"/>
        </w:rPr>
        <w:t>W as a whole.</w:t>
      </w:r>
    </w:p>
    <w:p w:rsidR="00A45741" w:rsidRPr="003F10D7" w:rsidRDefault="00A45741" w:rsidP="003F10D7">
      <w:pPr>
        <w:jc w:val="both"/>
        <w:rPr>
          <w:rFonts w:ascii="Arial" w:hAnsi="Arial" w:cs="Arial"/>
          <w:sz w:val="21"/>
          <w:szCs w:val="21"/>
        </w:rPr>
      </w:pPr>
    </w:p>
    <w:p w:rsidR="003F10D7" w:rsidRDefault="00E774B1" w:rsidP="003F10D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HV</w:t>
      </w:r>
      <w:r w:rsidR="004F23F9" w:rsidRPr="003F10D7">
        <w:rPr>
          <w:rFonts w:ascii="Arial" w:hAnsi="Arial" w:cs="Arial"/>
          <w:sz w:val="21"/>
          <w:szCs w:val="21"/>
        </w:rPr>
        <w:t>E</w:t>
      </w:r>
      <w:r w:rsidR="00393731" w:rsidRPr="003F10D7">
        <w:rPr>
          <w:rFonts w:ascii="Arial" w:hAnsi="Arial" w:cs="Arial"/>
          <w:sz w:val="21"/>
          <w:szCs w:val="21"/>
        </w:rPr>
        <w:t xml:space="preserve"> </w:t>
      </w:r>
      <w:r w:rsidR="00002A4C" w:rsidRPr="003F10D7">
        <w:rPr>
          <w:rFonts w:ascii="Arial" w:hAnsi="Arial" w:cs="Arial"/>
          <w:sz w:val="21"/>
          <w:szCs w:val="21"/>
        </w:rPr>
        <w:t xml:space="preserve">and its parent company share a low </w:t>
      </w:r>
      <w:r w:rsidR="00393731" w:rsidRPr="003F10D7">
        <w:rPr>
          <w:rFonts w:ascii="Arial" w:hAnsi="Arial" w:cs="Arial"/>
          <w:sz w:val="21"/>
          <w:szCs w:val="21"/>
        </w:rPr>
        <w:t>risk</w:t>
      </w:r>
      <w:r w:rsidR="00002A4C" w:rsidRPr="003F10D7">
        <w:rPr>
          <w:rFonts w:ascii="Arial" w:hAnsi="Arial" w:cs="Arial"/>
          <w:sz w:val="21"/>
          <w:szCs w:val="21"/>
        </w:rPr>
        <w:t xml:space="preserve"> approach to tax governance</w:t>
      </w:r>
      <w:r w:rsidR="00035F2B">
        <w:rPr>
          <w:rFonts w:ascii="Arial" w:hAnsi="Arial" w:cs="Arial"/>
          <w:sz w:val="21"/>
          <w:szCs w:val="21"/>
        </w:rPr>
        <w:t>, and adhere to internationally accepted laws and regulations</w:t>
      </w:r>
      <w:r w:rsidR="00393731" w:rsidRPr="003F10D7">
        <w:rPr>
          <w:rFonts w:ascii="Arial" w:hAnsi="Arial" w:cs="Arial"/>
          <w:sz w:val="21"/>
          <w:szCs w:val="21"/>
        </w:rPr>
        <w:t xml:space="preserve">. </w:t>
      </w:r>
      <w:r w:rsidR="00002A4C" w:rsidRPr="003F10D7">
        <w:rPr>
          <w:rFonts w:ascii="Arial" w:hAnsi="Arial" w:cs="Arial"/>
          <w:sz w:val="21"/>
          <w:szCs w:val="21"/>
        </w:rPr>
        <w:t>If a risk is identified</w:t>
      </w:r>
      <w:r w:rsidR="00827591" w:rsidRPr="003F10D7">
        <w:rPr>
          <w:rFonts w:ascii="Arial" w:hAnsi="Arial" w:cs="Arial"/>
          <w:sz w:val="21"/>
          <w:szCs w:val="21"/>
        </w:rPr>
        <w:t xml:space="preserve"> either </w:t>
      </w:r>
      <w:r w:rsidR="00393731" w:rsidRPr="003F10D7">
        <w:rPr>
          <w:rFonts w:ascii="Arial" w:hAnsi="Arial" w:cs="Arial"/>
          <w:sz w:val="21"/>
          <w:szCs w:val="21"/>
        </w:rPr>
        <w:t xml:space="preserve">in relation to compliance </w:t>
      </w:r>
      <w:r w:rsidR="00002A4C" w:rsidRPr="003F10D7">
        <w:rPr>
          <w:rFonts w:ascii="Arial" w:hAnsi="Arial" w:cs="Arial"/>
          <w:sz w:val="21"/>
          <w:szCs w:val="21"/>
        </w:rPr>
        <w:t xml:space="preserve">or </w:t>
      </w:r>
      <w:r w:rsidR="00827591" w:rsidRPr="003F10D7">
        <w:rPr>
          <w:rFonts w:ascii="Arial" w:hAnsi="Arial" w:cs="Arial"/>
          <w:sz w:val="21"/>
          <w:szCs w:val="21"/>
        </w:rPr>
        <w:t xml:space="preserve">the </w:t>
      </w:r>
      <w:r w:rsidR="00002A4C" w:rsidRPr="003F10D7">
        <w:rPr>
          <w:rFonts w:ascii="Arial" w:hAnsi="Arial" w:cs="Arial"/>
          <w:sz w:val="21"/>
          <w:szCs w:val="21"/>
        </w:rPr>
        <w:t xml:space="preserve">understanding of </w:t>
      </w:r>
      <w:r w:rsidR="00393731" w:rsidRPr="003F10D7">
        <w:rPr>
          <w:rFonts w:ascii="Arial" w:hAnsi="Arial" w:cs="Arial"/>
          <w:sz w:val="21"/>
          <w:szCs w:val="21"/>
        </w:rPr>
        <w:t xml:space="preserve">complex tax requirements, </w:t>
      </w:r>
      <w:r w:rsidR="004F23F9" w:rsidRPr="003F10D7">
        <w:rPr>
          <w:rFonts w:ascii="Arial" w:hAnsi="Arial" w:cs="Arial"/>
          <w:sz w:val="21"/>
          <w:szCs w:val="21"/>
        </w:rPr>
        <w:t xml:space="preserve">professional </w:t>
      </w:r>
      <w:r w:rsidR="00393731" w:rsidRPr="003F10D7">
        <w:rPr>
          <w:rFonts w:ascii="Arial" w:hAnsi="Arial" w:cs="Arial"/>
          <w:sz w:val="21"/>
          <w:szCs w:val="21"/>
        </w:rPr>
        <w:t xml:space="preserve">external advice </w:t>
      </w:r>
      <w:r w:rsidR="00827591" w:rsidRPr="003F10D7">
        <w:rPr>
          <w:rFonts w:ascii="Arial" w:hAnsi="Arial" w:cs="Arial"/>
          <w:sz w:val="21"/>
          <w:szCs w:val="21"/>
        </w:rPr>
        <w:t>is obtained.</w:t>
      </w:r>
    </w:p>
    <w:p w:rsidR="003F10D7" w:rsidRDefault="00393731" w:rsidP="003F10D7">
      <w:pPr>
        <w:jc w:val="both"/>
        <w:rPr>
          <w:rFonts w:ascii="Arial" w:hAnsi="Arial" w:cs="Arial"/>
          <w:sz w:val="21"/>
          <w:szCs w:val="21"/>
        </w:rPr>
      </w:pPr>
      <w:r w:rsidRPr="003F10D7">
        <w:rPr>
          <w:rFonts w:ascii="Arial" w:hAnsi="Arial" w:cs="Arial"/>
          <w:sz w:val="21"/>
          <w:szCs w:val="21"/>
        </w:rPr>
        <w:br/>
      </w:r>
      <w:r w:rsidR="00E774B1">
        <w:rPr>
          <w:rFonts w:ascii="Arial" w:hAnsi="Arial" w:cs="Arial"/>
          <w:sz w:val="21"/>
          <w:szCs w:val="21"/>
        </w:rPr>
        <w:t>HV</w:t>
      </w:r>
      <w:r w:rsidR="00827591" w:rsidRPr="003F10D7">
        <w:rPr>
          <w:rFonts w:ascii="Arial" w:hAnsi="Arial" w:cs="Arial"/>
          <w:sz w:val="21"/>
          <w:szCs w:val="21"/>
        </w:rPr>
        <w:t>E’s Chief Financial Officer is responsible</w:t>
      </w:r>
      <w:r w:rsidRPr="003F10D7">
        <w:rPr>
          <w:rFonts w:ascii="Arial" w:hAnsi="Arial" w:cs="Arial"/>
          <w:sz w:val="21"/>
          <w:szCs w:val="21"/>
        </w:rPr>
        <w:t xml:space="preserve"> for </w:t>
      </w:r>
      <w:r w:rsidR="00827591" w:rsidRPr="003F10D7">
        <w:rPr>
          <w:rFonts w:ascii="Arial" w:hAnsi="Arial" w:cs="Arial"/>
          <w:sz w:val="21"/>
          <w:szCs w:val="21"/>
        </w:rPr>
        <w:t>the company’s</w:t>
      </w:r>
      <w:r w:rsidRPr="003F10D7">
        <w:rPr>
          <w:rFonts w:ascii="Arial" w:hAnsi="Arial" w:cs="Arial"/>
          <w:sz w:val="21"/>
          <w:szCs w:val="21"/>
        </w:rPr>
        <w:t xml:space="preserve"> compliance with UK tax requirements and for the management of </w:t>
      </w:r>
      <w:r w:rsidR="00827591" w:rsidRPr="003F10D7">
        <w:rPr>
          <w:rFonts w:ascii="Arial" w:hAnsi="Arial" w:cs="Arial"/>
          <w:sz w:val="21"/>
          <w:szCs w:val="21"/>
        </w:rPr>
        <w:t>their tax risks. The</w:t>
      </w:r>
      <w:r w:rsidRPr="003F10D7">
        <w:rPr>
          <w:rFonts w:ascii="Arial" w:hAnsi="Arial" w:cs="Arial"/>
          <w:sz w:val="21"/>
          <w:szCs w:val="21"/>
        </w:rPr>
        <w:t xml:space="preserve"> finance team </w:t>
      </w:r>
      <w:r w:rsidR="00827591" w:rsidRPr="003F10D7">
        <w:rPr>
          <w:rFonts w:ascii="Arial" w:hAnsi="Arial" w:cs="Arial"/>
          <w:sz w:val="21"/>
          <w:szCs w:val="21"/>
        </w:rPr>
        <w:t>together with external professional advisors provide support to</w:t>
      </w:r>
      <w:r w:rsidRPr="003F10D7">
        <w:rPr>
          <w:rFonts w:ascii="Arial" w:hAnsi="Arial" w:cs="Arial"/>
          <w:sz w:val="21"/>
          <w:szCs w:val="21"/>
        </w:rPr>
        <w:t xml:space="preserve"> the CFO in </w:t>
      </w:r>
      <w:r w:rsidR="00827591" w:rsidRPr="003F10D7">
        <w:rPr>
          <w:rFonts w:ascii="Arial" w:hAnsi="Arial" w:cs="Arial"/>
          <w:sz w:val="21"/>
          <w:szCs w:val="21"/>
        </w:rPr>
        <w:t xml:space="preserve">relation to the preparation of tax returns, </w:t>
      </w:r>
      <w:r w:rsidRPr="003F10D7">
        <w:rPr>
          <w:rFonts w:ascii="Arial" w:hAnsi="Arial" w:cs="Arial"/>
          <w:sz w:val="21"/>
          <w:szCs w:val="21"/>
        </w:rPr>
        <w:t xml:space="preserve">and </w:t>
      </w:r>
      <w:r w:rsidR="00827591" w:rsidRPr="003F10D7">
        <w:rPr>
          <w:rFonts w:ascii="Arial" w:hAnsi="Arial" w:cs="Arial"/>
          <w:sz w:val="21"/>
          <w:szCs w:val="21"/>
        </w:rPr>
        <w:t xml:space="preserve">observing and implementing </w:t>
      </w:r>
      <w:r w:rsidRPr="003F10D7">
        <w:rPr>
          <w:rFonts w:ascii="Arial" w:hAnsi="Arial" w:cs="Arial"/>
          <w:sz w:val="21"/>
          <w:szCs w:val="21"/>
        </w:rPr>
        <w:t xml:space="preserve">changes to </w:t>
      </w:r>
      <w:r w:rsidR="00827591" w:rsidRPr="003F10D7">
        <w:rPr>
          <w:rFonts w:ascii="Arial" w:hAnsi="Arial" w:cs="Arial"/>
          <w:sz w:val="21"/>
          <w:szCs w:val="21"/>
        </w:rPr>
        <w:t xml:space="preserve">UK </w:t>
      </w:r>
      <w:r w:rsidRPr="003F10D7">
        <w:rPr>
          <w:rFonts w:ascii="Arial" w:hAnsi="Arial" w:cs="Arial"/>
          <w:sz w:val="21"/>
          <w:szCs w:val="21"/>
        </w:rPr>
        <w:t>tax law.</w:t>
      </w:r>
    </w:p>
    <w:p w:rsidR="00827591" w:rsidRPr="003F10D7" w:rsidRDefault="00827591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3F10D7" w:rsidRDefault="00E774B1" w:rsidP="003F10D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HV</w:t>
      </w:r>
      <w:r w:rsidR="004F23F9" w:rsidRPr="003F10D7">
        <w:rPr>
          <w:rFonts w:ascii="Arial" w:hAnsi="Arial" w:cs="Arial"/>
          <w:sz w:val="21"/>
          <w:szCs w:val="21"/>
        </w:rPr>
        <w:t>W</w:t>
      </w:r>
      <w:r w:rsidR="00393731" w:rsidRPr="003F10D7">
        <w:rPr>
          <w:rFonts w:ascii="Arial" w:hAnsi="Arial" w:cs="Arial"/>
          <w:sz w:val="21"/>
          <w:szCs w:val="21"/>
        </w:rPr>
        <w:t xml:space="preserve">’s </w:t>
      </w:r>
      <w:r w:rsidR="00200F67" w:rsidRPr="003F10D7">
        <w:rPr>
          <w:rFonts w:ascii="Arial" w:hAnsi="Arial" w:cs="Arial"/>
          <w:sz w:val="21"/>
          <w:szCs w:val="21"/>
        </w:rPr>
        <w:t>Compliance Team in Korea monitor HTE</w:t>
      </w:r>
      <w:r w:rsidR="0080496A" w:rsidRPr="003F10D7">
        <w:rPr>
          <w:rFonts w:ascii="Arial" w:hAnsi="Arial" w:cs="Arial"/>
          <w:sz w:val="21"/>
          <w:szCs w:val="21"/>
        </w:rPr>
        <w:t>’s tax compliance and tax risk</w:t>
      </w:r>
      <w:r w:rsidR="001B00CF" w:rsidRPr="003F10D7">
        <w:rPr>
          <w:rFonts w:ascii="Arial" w:hAnsi="Arial" w:cs="Arial"/>
          <w:sz w:val="21"/>
          <w:szCs w:val="21"/>
        </w:rPr>
        <w:t xml:space="preserve"> on a regular basis</w:t>
      </w:r>
      <w:r w:rsidR="00200F67" w:rsidRPr="003F10D7">
        <w:rPr>
          <w:rFonts w:ascii="Arial" w:hAnsi="Arial" w:cs="Arial"/>
          <w:sz w:val="21"/>
          <w:szCs w:val="21"/>
        </w:rPr>
        <w:t>.  Any risk</w:t>
      </w:r>
      <w:r w:rsidR="0080496A" w:rsidRPr="003F10D7">
        <w:rPr>
          <w:rFonts w:ascii="Arial" w:hAnsi="Arial" w:cs="Arial"/>
          <w:sz w:val="21"/>
          <w:szCs w:val="21"/>
        </w:rPr>
        <w:t>s</w:t>
      </w:r>
      <w:r w:rsidR="00200F67" w:rsidRPr="003F10D7">
        <w:rPr>
          <w:rFonts w:ascii="Arial" w:hAnsi="Arial" w:cs="Arial"/>
          <w:sz w:val="21"/>
          <w:szCs w:val="21"/>
        </w:rPr>
        <w:t xml:space="preserve"> thought to be significant are rep</w:t>
      </w:r>
      <w:r w:rsidR="001B00CF" w:rsidRPr="003F10D7">
        <w:rPr>
          <w:rFonts w:ascii="Arial" w:hAnsi="Arial" w:cs="Arial"/>
          <w:sz w:val="21"/>
          <w:szCs w:val="21"/>
        </w:rPr>
        <w:t>orted to the Board of Directors and to the Audit Committee.</w:t>
      </w:r>
      <w:r w:rsidR="00E9637B" w:rsidRPr="003F10D7">
        <w:rPr>
          <w:rFonts w:ascii="Arial" w:hAnsi="Arial" w:cs="Arial"/>
          <w:sz w:val="21"/>
          <w:szCs w:val="21"/>
        </w:rPr>
        <w:t xml:space="preserve"> CFO provides updates on material tax matters as p</w:t>
      </w:r>
      <w:r>
        <w:rPr>
          <w:rFonts w:ascii="Arial" w:hAnsi="Arial" w:cs="Arial"/>
          <w:sz w:val="21"/>
          <w:szCs w:val="21"/>
        </w:rPr>
        <w:t>art of the regular updates to HV</w:t>
      </w:r>
      <w:r w:rsidR="00E9637B" w:rsidRPr="003F10D7">
        <w:rPr>
          <w:rFonts w:ascii="Arial" w:hAnsi="Arial" w:cs="Arial"/>
          <w:sz w:val="21"/>
          <w:szCs w:val="21"/>
        </w:rPr>
        <w:t>W and Hanwha Group’s board.</w:t>
      </w:r>
    </w:p>
    <w:p w:rsidR="00E951E5" w:rsidRPr="003F10D7" w:rsidRDefault="00E951E5" w:rsidP="003F10D7">
      <w:pPr>
        <w:jc w:val="both"/>
        <w:rPr>
          <w:rFonts w:ascii="Arial" w:hAnsi="Arial" w:cs="Arial"/>
          <w:sz w:val="21"/>
          <w:szCs w:val="21"/>
        </w:rPr>
      </w:pPr>
    </w:p>
    <w:p w:rsidR="00E951E5" w:rsidRPr="003F10D7" w:rsidRDefault="00E951E5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3F10D7" w:rsidRDefault="00393731" w:rsidP="003F10D7">
      <w:pPr>
        <w:jc w:val="both"/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</w:pPr>
      <w:r w:rsidRPr="003F10D7"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  <w:t>Tax planning</w:t>
      </w:r>
    </w:p>
    <w:p w:rsidR="0050221A" w:rsidRPr="003F10D7" w:rsidRDefault="0050221A" w:rsidP="003F10D7">
      <w:pPr>
        <w:jc w:val="both"/>
        <w:rPr>
          <w:rFonts w:ascii="Arial" w:hAnsi="Arial" w:cs="Arial"/>
          <w:sz w:val="21"/>
          <w:szCs w:val="21"/>
        </w:rPr>
      </w:pPr>
    </w:p>
    <w:p w:rsidR="003F10D7" w:rsidRPr="009D4083" w:rsidRDefault="00E774B1" w:rsidP="003F10D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HV</w:t>
      </w:r>
      <w:r w:rsidR="008E38BD" w:rsidRPr="003F10D7">
        <w:rPr>
          <w:rFonts w:ascii="Arial" w:hAnsi="Arial" w:cs="Arial"/>
          <w:sz w:val="21"/>
          <w:szCs w:val="21"/>
        </w:rPr>
        <w:t>E</w:t>
      </w:r>
      <w:r w:rsidR="00393731" w:rsidRPr="003F10D7">
        <w:rPr>
          <w:rFonts w:ascii="Arial" w:hAnsi="Arial" w:cs="Arial"/>
          <w:sz w:val="21"/>
          <w:szCs w:val="21"/>
        </w:rPr>
        <w:t xml:space="preserve"> </w:t>
      </w:r>
      <w:r w:rsidR="00E951E5" w:rsidRPr="003F10D7">
        <w:rPr>
          <w:rFonts w:ascii="Arial" w:hAnsi="Arial" w:cs="Arial"/>
          <w:sz w:val="21"/>
          <w:szCs w:val="21"/>
        </w:rPr>
        <w:t>has</w:t>
      </w:r>
      <w:r w:rsidR="00393731" w:rsidRPr="003F10D7">
        <w:rPr>
          <w:rFonts w:ascii="Arial" w:hAnsi="Arial" w:cs="Arial"/>
          <w:sz w:val="21"/>
          <w:szCs w:val="21"/>
        </w:rPr>
        <w:t xml:space="preserve"> a conservative approach to taxation issues</w:t>
      </w:r>
      <w:r w:rsidR="00E951E5" w:rsidRPr="003F10D7">
        <w:rPr>
          <w:rFonts w:ascii="Arial" w:hAnsi="Arial" w:cs="Arial"/>
          <w:sz w:val="21"/>
          <w:szCs w:val="21"/>
        </w:rPr>
        <w:t xml:space="preserve"> and</w:t>
      </w:r>
      <w:r w:rsidR="00CC7C9E" w:rsidRPr="003F10D7">
        <w:rPr>
          <w:rFonts w:ascii="Arial" w:hAnsi="Arial" w:cs="Arial"/>
          <w:sz w:val="21"/>
          <w:szCs w:val="21"/>
        </w:rPr>
        <w:t xml:space="preserve"> seeks to</w:t>
      </w:r>
      <w:r w:rsidR="00E951E5" w:rsidRPr="003F10D7">
        <w:rPr>
          <w:rFonts w:ascii="Arial" w:hAnsi="Arial" w:cs="Arial"/>
          <w:sz w:val="21"/>
          <w:szCs w:val="21"/>
        </w:rPr>
        <w:t xml:space="preserve"> ensure its</w:t>
      </w:r>
      <w:r w:rsidR="00CC7C9E" w:rsidRPr="003F10D7">
        <w:rPr>
          <w:rFonts w:ascii="Arial" w:hAnsi="Arial" w:cs="Arial"/>
          <w:sz w:val="21"/>
          <w:szCs w:val="21"/>
        </w:rPr>
        <w:t xml:space="preserve"> tax affairs reflect the regulatory, legal and commercial environment in which its business operates. </w:t>
      </w:r>
      <w:r w:rsidR="00CC00FA" w:rsidRPr="003F10D7">
        <w:rPr>
          <w:rFonts w:ascii="Arial" w:hAnsi="Arial" w:cs="Arial"/>
          <w:sz w:val="21"/>
          <w:szCs w:val="21"/>
        </w:rPr>
        <w:t xml:space="preserve">All decisions are taken after careful consideration of all the issues and potential impacts. </w:t>
      </w:r>
      <w:r w:rsidR="00CC7C9E" w:rsidRPr="003F10D7">
        <w:rPr>
          <w:rFonts w:ascii="Arial" w:hAnsi="Arial" w:cs="Arial"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>V</w:t>
      </w:r>
      <w:r w:rsidR="00CC7C9E" w:rsidRPr="003F10D7">
        <w:rPr>
          <w:rFonts w:ascii="Arial" w:hAnsi="Arial" w:cs="Arial"/>
          <w:sz w:val="21"/>
          <w:szCs w:val="21"/>
        </w:rPr>
        <w:t>E does not employ aggressive interpretation of the tax law,</w:t>
      </w:r>
      <w:r w:rsidR="00393731" w:rsidRPr="003F10D7">
        <w:rPr>
          <w:rFonts w:ascii="Arial" w:hAnsi="Arial" w:cs="Arial"/>
          <w:sz w:val="21"/>
          <w:szCs w:val="21"/>
        </w:rPr>
        <w:t xml:space="preserve"> or</w:t>
      </w:r>
      <w:r w:rsidR="00CC7C9E" w:rsidRPr="003F10D7">
        <w:rPr>
          <w:rFonts w:ascii="Arial" w:hAnsi="Arial" w:cs="Arial"/>
          <w:sz w:val="21"/>
          <w:szCs w:val="21"/>
        </w:rPr>
        <w:t xml:space="preserve"> partake in</w:t>
      </w:r>
      <w:r w:rsidR="00393731" w:rsidRPr="003F10D7">
        <w:rPr>
          <w:rFonts w:ascii="Arial" w:hAnsi="Arial" w:cs="Arial"/>
          <w:sz w:val="21"/>
          <w:szCs w:val="21"/>
        </w:rPr>
        <w:t xml:space="preserve"> tax avoidance schemes </w:t>
      </w:r>
      <w:r w:rsidR="00CC7C9E" w:rsidRPr="003F10D7">
        <w:rPr>
          <w:rFonts w:ascii="Arial" w:hAnsi="Arial" w:cs="Arial"/>
          <w:sz w:val="21"/>
          <w:szCs w:val="21"/>
        </w:rPr>
        <w:t xml:space="preserve">which are contrary </w:t>
      </w:r>
      <w:r w:rsidR="00CC7C9E" w:rsidRPr="009D4083">
        <w:rPr>
          <w:rFonts w:ascii="Arial" w:hAnsi="Arial" w:cs="Arial"/>
          <w:sz w:val="21"/>
          <w:szCs w:val="21"/>
        </w:rPr>
        <w:t>to the intention of the law</w:t>
      </w:r>
      <w:r w:rsidR="004F23F9" w:rsidRPr="009D4083">
        <w:rPr>
          <w:rFonts w:ascii="Arial" w:hAnsi="Arial" w:cs="Arial"/>
          <w:sz w:val="21"/>
          <w:szCs w:val="21"/>
        </w:rPr>
        <w:t xml:space="preserve">. </w:t>
      </w:r>
    </w:p>
    <w:p w:rsidR="00A86EA3" w:rsidRPr="009D4083" w:rsidRDefault="00393731" w:rsidP="003F10D7">
      <w:pPr>
        <w:jc w:val="both"/>
        <w:rPr>
          <w:rFonts w:ascii="Arial" w:hAnsi="Arial" w:cs="Arial"/>
          <w:sz w:val="21"/>
          <w:szCs w:val="21"/>
        </w:rPr>
      </w:pPr>
      <w:r w:rsidRPr="009D4083">
        <w:rPr>
          <w:rFonts w:ascii="Arial" w:hAnsi="Arial" w:cs="Arial"/>
          <w:sz w:val="21"/>
          <w:szCs w:val="21"/>
        </w:rPr>
        <w:br/>
        <w:t xml:space="preserve">The </w:t>
      </w:r>
      <w:r w:rsidR="00A86EA3" w:rsidRPr="009D4083">
        <w:rPr>
          <w:rFonts w:ascii="Arial" w:hAnsi="Arial" w:cs="Arial"/>
          <w:sz w:val="21"/>
          <w:szCs w:val="21"/>
        </w:rPr>
        <w:t xml:space="preserve">external </w:t>
      </w:r>
      <w:r w:rsidRPr="009D4083">
        <w:rPr>
          <w:rFonts w:ascii="Arial" w:hAnsi="Arial" w:cs="Arial"/>
          <w:sz w:val="21"/>
          <w:szCs w:val="21"/>
        </w:rPr>
        <w:t xml:space="preserve">tax advisers are </w:t>
      </w:r>
      <w:r w:rsidR="00A86EA3" w:rsidRPr="009D4083">
        <w:rPr>
          <w:rFonts w:ascii="Arial" w:hAnsi="Arial" w:cs="Arial"/>
          <w:sz w:val="21"/>
          <w:szCs w:val="21"/>
        </w:rPr>
        <w:t>consulted to provide advice on commercial transactions to identify risks and ensure tax compliance.</w:t>
      </w:r>
    </w:p>
    <w:p w:rsidR="00393731" w:rsidRPr="003F10D7" w:rsidRDefault="00393731" w:rsidP="003F10D7">
      <w:pPr>
        <w:jc w:val="both"/>
        <w:rPr>
          <w:rFonts w:ascii="Arial" w:hAnsi="Arial" w:cs="Arial"/>
          <w:sz w:val="21"/>
          <w:szCs w:val="21"/>
        </w:rPr>
      </w:pPr>
      <w:r w:rsidRPr="009D4083">
        <w:rPr>
          <w:rFonts w:ascii="Arial" w:hAnsi="Arial" w:cs="Arial"/>
          <w:sz w:val="21"/>
          <w:szCs w:val="21"/>
        </w:rPr>
        <w:br/>
      </w:r>
      <w:r w:rsidR="004F23F9" w:rsidRPr="009D4083">
        <w:rPr>
          <w:rFonts w:ascii="Arial" w:hAnsi="Arial" w:cs="Arial"/>
          <w:sz w:val="21"/>
          <w:szCs w:val="21"/>
        </w:rPr>
        <w:t>H</w:t>
      </w:r>
      <w:r w:rsidR="00E774B1">
        <w:rPr>
          <w:rFonts w:ascii="Arial" w:hAnsi="Arial" w:cs="Arial"/>
          <w:sz w:val="21"/>
          <w:szCs w:val="21"/>
        </w:rPr>
        <w:t>V</w:t>
      </w:r>
      <w:r w:rsidRPr="009D4083">
        <w:rPr>
          <w:rFonts w:ascii="Arial" w:hAnsi="Arial" w:cs="Arial"/>
          <w:sz w:val="21"/>
          <w:szCs w:val="21"/>
        </w:rPr>
        <w:t xml:space="preserve">E’s operations are closely linked with that of its parent company, in particular through the </w:t>
      </w:r>
      <w:r w:rsidR="004F23F9" w:rsidRPr="009D4083">
        <w:rPr>
          <w:rFonts w:ascii="Arial" w:hAnsi="Arial" w:cs="Arial"/>
          <w:sz w:val="21"/>
          <w:szCs w:val="21"/>
        </w:rPr>
        <w:t>purchase of goods for resale, product development</w:t>
      </w:r>
      <w:r w:rsidRPr="009D4083">
        <w:rPr>
          <w:rFonts w:ascii="Arial" w:hAnsi="Arial" w:cs="Arial"/>
          <w:sz w:val="21"/>
          <w:szCs w:val="21"/>
        </w:rPr>
        <w:t xml:space="preserve"> and shared services such as the IT systems.</w:t>
      </w:r>
      <w:r w:rsidRPr="009D4083">
        <w:rPr>
          <w:rFonts w:ascii="Arial" w:hAnsi="Arial" w:cs="Arial"/>
          <w:sz w:val="21"/>
          <w:szCs w:val="21"/>
        </w:rPr>
        <w:br/>
      </w:r>
      <w:r w:rsidR="00E774B1">
        <w:rPr>
          <w:rFonts w:ascii="Arial" w:hAnsi="Arial" w:cs="Arial"/>
          <w:sz w:val="21"/>
          <w:szCs w:val="21"/>
        </w:rPr>
        <w:t>HV</w:t>
      </w:r>
      <w:r w:rsidRPr="009D4083">
        <w:rPr>
          <w:rFonts w:ascii="Arial" w:hAnsi="Arial" w:cs="Arial"/>
          <w:sz w:val="21"/>
          <w:szCs w:val="21"/>
        </w:rPr>
        <w:t xml:space="preserve">E is </w:t>
      </w:r>
      <w:r w:rsidR="001E556E" w:rsidRPr="009D4083">
        <w:rPr>
          <w:rFonts w:ascii="Arial" w:hAnsi="Arial" w:cs="Arial"/>
          <w:sz w:val="21"/>
          <w:szCs w:val="21"/>
        </w:rPr>
        <w:t>the</w:t>
      </w:r>
      <w:r w:rsidR="00E774B1">
        <w:rPr>
          <w:rFonts w:ascii="Arial" w:hAnsi="Arial" w:cs="Arial"/>
          <w:sz w:val="21"/>
          <w:szCs w:val="21"/>
        </w:rPr>
        <w:t xml:space="preserve"> representative of HV</w:t>
      </w:r>
      <w:r w:rsidR="004F23F9" w:rsidRPr="009D4083">
        <w:rPr>
          <w:rFonts w:ascii="Arial" w:hAnsi="Arial" w:cs="Arial"/>
          <w:sz w:val="21"/>
          <w:szCs w:val="21"/>
        </w:rPr>
        <w:t>W</w:t>
      </w:r>
      <w:r w:rsidRPr="009D4083">
        <w:rPr>
          <w:rFonts w:ascii="Arial" w:hAnsi="Arial" w:cs="Arial"/>
          <w:sz w:val="21"/>
          <w:szCs w:val="21"/>
        </w:rPr>
        <w:t xml:space="preserve">’s business interests in the UK and Europe. </w:t>
      </w:r>
      <w:r w:rsidR="00E774B1">
        <w:rPr>
          <w:rFonts w:ascii="Arial" w:hAnsi="Arial" w:cs="Arial"/>
          <w:sz w:val="21"/>
          <w:szCs w:val="21"/>
        </w:rPr>
        <w:t>HV</w:t>
      </w:r>
      <w:r w:rsidR="004F23F9" w:rsidRPr="009D4083">
        <w:rPr>
          <w:rFonts w:ascii="Arial" w:hAnsi="Arial" w:cs="Arial"/>
          <w:sz w:val="21"/>
          <w:szCs w:val="21"/>
        </w:rPr>
        <w:t>E</w:t>
      </w:r>
      <w:r w:rsidRPr="009D4083">
        <w:rPr>
          <w:rFonts w:ascii="Arial" w:hAnsi="Arial" w:cs="Arial"/>
          <w:sz w:val="21"/>
          <w:szCs w:val="21"/>
        </w:rPr>
        <w:t xml:space="preserve"> </w:t>
      </w:r>
      <w:r w:rsidR="001E556E" w:rsidRPr="009D4083">
        <w:rPr>
          <w:rFonts w:ascii="Arial" w:hAnsi="Arial" w:cs="Arial"/>
          <w:sz w:val="21"/>
          <w:szCs w:val="21"/>
        </w:rPr>
        <w:t>receive</w:t>
      </w:r>
      <w:r w:rsidR="003F10D7" w:rsidRPr="009D4083">
        <w:rPr>
          <w:rFonts w:ascii="Arial" w:hAnsi="Arial" w:cs="Arial"/>
          <w:sz w:val="21"/>
          <w:szCs w:val="21"/>
        </w:rPr>
        <w:t xml:space="preserve">s </w:t>
      </w:r>
      <w:r w:rsidR="001E556E" w:rsidRPr="009D4083">
        <w:rPr>
          <w:rFonts w:ascii="Arial" w:hAnsi="Arial" w:cs="Arial"/>
          <w:sz w:val="21"/>
          <w:szCs w:val="21"/>
        </w:rPr>
        <w:t>tax</w:t>
      </w:r>
      <w:r w:rsidR="003F10D7" w:rsidRPr="009D4083">
        <w:rPr>
          <w:rFonts w:ascii="Arial" w:hAnsi="Arial" w:cs="Arial"/>
          <w:sz w:val="21"/>
          <w:szCs w:val="21"/>
        </w:rPr>
        <w:t xml:space="preserve"> advice</w:t>
      </w:r>
      <w:r w:rsidR="001E556E" w:rsidRPr="009D4083">
        <w:rPr>
          <w:rFonts w:ascii="Arial" w:hAnsi="Arial" w:cs="Arial"/>
          <w:sz w:val="21"/>
          <w:szCs w:val="21"/>
        </w:rPr>
        <w:t xml:space="preserve"> </w:t>
      </w:r>
      <w:r w:rsidR="00CC00FA" w:rsidRPr="009D4083">
        <w:rPr>
          <w:rFonts w:ascii="Arial" w:hAnsi="Arial" w:cs="Arial"/>
          <w:sz w:val="21"/>
          <w:szCs w:val="21"/>
        </w:rPr>
        <w:t>from o</w:t>
      </w:r>
      <w:r w:rsidR="00E774B1">
        <w:rPr>
          <w:rFonts w:ascii="Arial" w:hAnsi="Arial" w:cs="Arial"/>
          <w:sz w:val="21"/>
          <w:szCs w:val="21"/>
        </w:rPr>
        <w:t>ur tax teams in Hanwha Group, HV</w:t>
      </w:r>
      <w:r w:rsidR="00CC00FA" w:rsidRPr="009D4083">
        <w:rPr>
          <w:rFonts w:ascii="Arial" w:hAnsi="Arial" w:cs="Arial"/>
          <w:sz w:val="21"/>
          <w:szCs w:val="21"/>
        </w:rPr>
        <w:t>W, and country level comprising individuals with a mix of industry and business knowledge and subject matter expertise, in order</w:t>
      </w:r>
      <w:r w:rsidRPr="009D4083">
        <w:rPr>
          <w:rFonts w:ascii="Arial" w:hAnsi="Arial" w:cs="Arial"/>
          <w:sz w:val="21"/>
          <w:szCs w:val="21"/>
        </w:rPr>
        <w:t xml:space="preserve"> to ensure any tax </w:t>
      </w:r>
      <w:r w:rsidRPr="003F10D7">
        <w:rPr>
          <w:rFonts w:ascii="Arial" w:hAnsi="Arial" w:cs="Arial"/>
          <w:sz w:val="21"/>
          <w:szCs w:val="21"/>
        </w:rPr>
        <w:t xml:space="preserve">implications of these operational arrangements </w:t>
      </w:r>
      <w:r w:rsidR="001E556E" w:rsidRPr="003F10D7">
        <w:rPr>
          <w:rFonts w:ascii="Arial" w:hAnsi="Arial" w:cs="Arial"/>
          <w:sz w:val="21"/>
          <w:szCs w:val="21"/>
        </w:rPr>
        <w:t xml:space="preserve">such as transfer pricing, </w:t>
      </w:r>
      <w:r w:rsidRPr="003F10D7">
        <w:rPr>
          <w:rFonts w:ascii="Arial" w:hAnsi="Arial" w:cs="Arial"/>
          <w:sz w:val="21"/>
          <w:szCs w:val="21"/>
        </w:rPr>
        <w:t xml:space="preserve">are </w:t>
      </w:r>
      <w:r w:rsidR="001E556E" w:rsidRPr="003F10D7">
        <w:rPr>
          <w:rFonts w:ascii="Arial" w:hAnsi="Arial" w:cs="Arial"/>
          <w:sz w:val="21"/>
          <w:szCs w:val="21"/>
        </w:rPr>
        <w:t>adequately addressed to ensure both</w:t>
      </w:r>
      <w:r w:rsidRPr="003F10D7">
        <w:rPr>
          <w:rFonts w:ascii="Arial" w:hAnsi="Arial" w:cs="Arial"/>
          <w:sz w:val="21"/>
          <w:szCs w:val="21"/>
        </w:rPr>
        <w:t xml:space="preserve"> companies are compliant with UK tax requirements at all times.</w:t>
      </w:r>
      <w:r w:rsidR="00CC00FA" w:rsidRPr="003F10D7">
        <w:rPr>
          <w:rFonts w:ascii="Arial" w:hAnsi="Arial" w:cs="Arial"/>
          <w:sz w:val="21"/>
          <w:szCs w:val="21"/>
        </w:rPr>
        <w:t xml:space="preserve"> From time to time we engage external tax advisers to provide specialist expertise, to provide second opini</w:t>
      </w:r>
      <w:r w:rsidR="003F10D7" w:rsidRPr="003F10D7">
        <w:rPr>
          <w:rFonts w:ascii="Arial" w:hAnsi="Arial" w:cs="Arial"/>
          <w:sz w:val="21"/>
          <w:szCs w:val="21"/>
        </w:rPr>
        <w:t>ons on significant transactions, and</w:t>
      </w:r>
      <w:r w:rsidR="00CC00FA" w:rsidRPr="003F10D7">
        <w:rPr>
          <w:rFonts w:ascii="Arial" w:hAnsi="Arial" w:cs="Arial"/>
          <w:sz w:val="21"/>
          <w:szCs w:val="21"/>
        </w:rPr>
        <w:t xml:space="preserve"> to help us with insight on industry practice. </w:t>
      </w:r>
      <w:r w:rsidR="001E556E" w:rsidRPr="003F10D7">
        <w:rPr>
          <w:rFonts w:ascii="Arial" w:hAnsi="Arial" w:cs="Arial"/>
          <w:sz w:val="21"/>
          <w:szCs w:val="21"/>
        </w:rPr>
        <w:t xml:space="preserve">This situation is closely monitored both by HTE’s Chief Financial </w:t>
      </w:r>
      <w:r w:rsidR="00E774B1">
        <w:rPr>
          <w:rFonts w:ascii="Arial" w:hAnsi="Arial" w:cs="Arial"/>
          <w:sz w:val="21"/>
          <w:szCs w:val="21"/>
        </w:rPr>
        <w:t>Officer and finance team, and HV</w:t>
      </w:r>
      <w:r w:rsidR="001E556E" w:rsidRPr="003F10D7">
        <w:rPr>
          <w:rFonts w:ascii="Arial" w:hAnsi="Arial" w:cs="Arial"/>
          <w:sz w:val="21"/>
          <w:szCs w:val="21"/>
        </w:rPr>
        <w:t>W’s compliance team.</w:t>
      </w:r>
    </w:p>
    <w:p w:rsidR="001E556E" w:rsidRPr="003F10D7" w:rsidRDefault="001E556E" w:rsidP="003F10D7">
      <w:pPr>
        <w:jc w:val="both"/>
        <w:rPr>
          <w:rFonts w:ascii="Arial" w:hAnsi="Arial" w:cs="Arial"/>
          <w:sz w:val="21"/>
          <w:szCs w:val="21"/>
        </w:rPr>
      </w:pPr>
    </w:p>
    <w:p w:rsidR="001E556E" w:rsidRPr="003F10D7" w:rsidRDefault="001E556E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3F10D7" w:rsidRDefault="001E556E" w:rsidP="003F10D7">
      <w:pPr>
        <w:jc w:val="both"/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</w:pPr>
      <w:r w:rsidRPr="003F10D7">
        <w:rPr>
          <w:rFonts w:ascii="Arial" w:hAnsi="Arial" w:cs="Arial"/>
          <w:b/>
          <w:bCs/>
          <w:color w:val="A6A6A6" w:themeColor="background1" w:themeShade="A6"/>
          <w:sz w:val="27"/>
          <w:szCs w:val="27"/>
        </w:rPr>
        <w:t>Interaction with Tax Authorities</w:t>
      </w:r>
    </w:p>
    <w:p w:rsidR="00353E54" w:rsidRPr="003F10D7" w:rsidRDefault="00353E54" w:rsidP="003F10D7">
      <w:pPr>
        <w:jc w:val="both"/>
        <w:rPr>
          <w:rFonts w:ascii="Arial" w:hAnsi="Arial" w:cs="Arial"/>
          <w:sz w:val="21"/>
          <w:szCs w:val="21"/>
        </w:rPr>
      </w:pPr>
    </w:p>
    <w:p w:rsidR="007C4E7E" w:rsidRPr="003F10D7" w:rsidRDefault="003F10D7" w:rsidP="003F10D7">
      <w:pPr>
        <w:jc w:val="both"/>
        <w:rPr>
          <w:rFonts w:ascii="Arial" w:hAnsi="Arial" w:cs="Arial"/>
          <w:sz w:val="21"/>
          <w:szCs w:val="21"/>
        </w:rPr>
      </w:pPr>
      <w:r w:rsidRPr="003F10D7">
        <w:rPr>
          <w:rFonts w:ascii="Arial" w:hAnsi="Arial" w:cs="Arial"/>
          <w:sz w:val="21"/>
          <w:szCs w:val="21"/>
        </w:rPr>
        <w:t xml:space="preserve">We </w:t>
      </w:r>
      <w:r w:rsidR="007C4E7E" w:rsidRPr="003F10D7">
        <w:rPr>
          <w:rFonts w:ascii="Arial" w:hAnsi="Arial" w:cs="Arial"/>
          <w:sz w:val="21"/>
          <w:szCs w:val="21"/>
        </w:rPr>
        <w:t>understand our tax affairs a</w:t>
      </w:r>
      <w:r w:rsidRPr="003F10D7">
        <w:rPr>
          <w:rFonts w:ascii="Arial" w:hAnsi="Arial" w:cs="Arial"/>
          <w:sz w:val="21"/>
          <w:szCs w:val="21"/>
        </w:rPr>
        <w:t>r</w:t>
      </w:r>
      <w:r w:rsidR="007C4E7E" w:rsidRPr="003F10D7">
        <w:rPr>
          <w:rFonts w:ascii="Arial" w:hAnsi="Arial" w:cs="Arial"/>
          <w:sz w:val="21"/>
          <w:szCs w:val="21"/>
        </w:rPr>
        <w:t xml:space="preserve">e complex, </w:t>
      </w:r>
      <w:r w:rsidRPr="003F10D7">
        <w:rPr>
          <w:rFonts w:ascii="Arial" w:hAnsi="Arial" w:cs="Arial"/>
          <w:sz w:val="21"/>
          <w:szCs w:val="21"/>
        </w:rPr>
        <w:t xml:space="preserve">given </w:t>
      </w:r>
      <w:r w:rsidR="007C4E7E" w:rsidRPr="003F10D7">
        <w:rPr>
          <w:rFonts w:ascii="Arial" w:hAnsi="Arial" w:cs="Arial"/>
          <w:sz w:val="21"/>
          <w:szCs w:val="21"/>
        </w:rPr>
        <w:t>the range of taxes that apply to our businesses and the cross-border dimensions that come from being an international group.</w:t>
      </w:r>
    </w:p>
    <w:p w:rsidR="007C4E7E" w:rsidRPr="009D4083" w:rsidRDefault="007C4E7E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9D4083" w:rsidRDefault="00E774B1" w:rsidP="003F10D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HV</w:t>
      </w:r>
      <w:r w:rsidR="004F23F9" w:rsidRPr="009D4083">
        <w:rPr>
          <w:rFonts w:ascii="Arial" w:hAnsi="Arial" w:cs="Arial"/>
          <w:sz w:val="21"/>
          <w:szCs w:val="21"/>
        </w:rPr>
        <w:t>E</w:t>
      </w:r>
      <w:r w:rsidR="00393731" w:rsidRPr="009D4083">
        <w:rPr>
          <w:rFonts w:ascii="Arial" w:hAnsi="Arial" w:cs="Arial"/>
          <w:sz w:val="21"/>
          <w:szCs w:val="21"/>
        </w:rPr>
        <w:t xml:space="preserve"> </w:t>
      </w:r>
      <w:r w:rsidR="00353E54" w:rsidRPr="009D4083">
        <w:rPr>
          <w:rFonts w:ascii="Arial" w:hAnsi="Arial" w:cs="Arial"/>
          <w:sz w:val="21"/>
          <w:szCs w:val="21"/>
        </w:rPr>
        <w:t xml:space="preserve">has </w:t>
      </w:r>
      <w:r w:rsidR="001E556E" w:rsidRPr="009D4083">
        <w:rPr>
          <w:rFonts w:ascii="Arial" w:hAnsi="Arial" w:cs="Arial"/>
          <w:sz w:val="21"/>
          <w:szCs w:val="21"/>
        </w:rPr>
        <w:t>an open and</w:t>
      </w:r>
      <w:r w:rsidR="00393731" w:rsidRPr="009D4083">
        <w:rPr>
          <w:rFonts w:ascii="Arial" w:hAnsi="Arial" w:cs="Arial"/>
          <w:sz w:val="21"/>
          <w:szCs w:val="21"/>
        </w:rPr>
        <w:t xml:space="preserve"> tr</w:t>
      </w:r>
      <w:r w:rsidR="001E556E" w:rsidRPr="009D4083">
        <w:rPr>
          <w:rFonts w:ascii="Arial" w:hAnsi="Arial" w:cs="Arial"/>
          <w:sz w:val="21"/>
          <w:szCs w:val="21"/>
        </w:rPr>
        <w:t>ansparent relationship with HMRC and endeavours to communicate</w:t>
      </w:r>
      <w:r w:rsidR="00393731" w:rsidRPr="009D4083">
        <w:rPr>
          <w:rFonts w:ascii="Arial" w:hAnsi="Arial" w:cs="Arial"/>
          <w:sz w:val="21"/>
          <w:szCs w:val="21"/>
        </w:rPr>
        <w:t xml:space="preserve"> with honesty, integrity and in a co-operative and professional manner</w:t>
      </w:r>
      <w:r w:rsidR="00A86EA3" w:rsidRPr="009D4083">
        <w:rPr>
          <w:rFonts w:ascii="Arial" w:hAnsi="Arial" w:cs="Arial"/>
          <w:sz w:val="21"/>
          <w:szCs w:val="21"/>
        </w:rPr>
        <w:t>, and enhancing mutual trust and cooperative relationships</w:t>
      </w:r>
      <w:r w:rsidR="00393731" w:rsidRPr="009D4083">
        <w:rPr>
          <w:rFonts w:ascii="Arial" w:hAnsi="Arial" w:cs="Arial"/>
          <w:sz w:val="21"/>
          <w:szCs w:val="21"/>
        </w:rPr>
        <w:t>. I</w:t>
      </w:r>
      <w:r w:rsidR="00343B82" w:rsidRPr="009D4083">
        <w:rPr>
          <w:rFonts w:ascii="Arial" w:hAnsi="Arial" w:cs="Arial"/>
          <w:sz w:val="21"/>
          <w:szCs w:val="21"/>
        </w:rPr>
        <w:t>f a situation arises requiring clarification or</w:t>
      </w:r>
      <w:r w:rsidR="00393731" w:rsidRPr="009D4083">
        <w:rPr>
          <w:rFonts w:ascii="Arial" w:hAnsi="Arial" w:cs="Arial"/>
          <w:sz w:val="21"/>
          <w:szCs w:val="21"/>
        </w:rPr>
        <w:t xml:space="preserve"> interpretation </w:t>
      </w:r>
      <w:r w:rsidR="00343B82" w:rsidRPr="009D4083">
        <w:rPr>
          <w:rFonts w:ascii="Arial" w:hAnsi="Arial" w:cs="Arial"/>
          <w:sz w:val="21"/>
          <w:szCs w:val="21"/>
        </w:rPr>
        <w:t>of a complex tax matter</w:t>
      </w:r>
      <w:r w:rsidR="00393731" w:rsidRPr="009D4083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HV</w:t>
      </w:r>
      <w:r w:rsidR="00393731" w:rsidRPr="009D4083">
        <w:rPr>
          <w:rFonts w:ascii="Arial" w:hAnsi="Arial" w:cs="Arial"/>
          <w:sz w:val="21"/>
          <w:szCs w:val="21"/>
        </w:rPr>
        <w:t xml:space="preserve">E will </w:t>
      </w:r>
      <w:r w:rsidR="00343B82" w:rsidRPr="009D4083">
        <w:rPr>
          <w:rFonts w:ascii="Arial" w:hAnsi="Arial" w:cs="Arial"/>
          <w:sz w:val="21"/>
          <w:szCs w:val="21"/>
        </w:rPr>
        <w:t>aim</w:t>
      </w:r>
      <w:r w:rsidR="00393731" w:rsidRPr="009D4083">
        <w:rPr>
          <w:rFonts w:ascii="Arial" w:hAnsi="Arial" w:cs="Arial"/>
          <w:sz w:val="21"/>
          <w:szCs w:val="21"/>
        </w:rPr>
        <w:t xml:space="preserve"> to work pro-actively with HMRC to ensure </w:t>
      </w:r>
      <w:r>
        <w:rPr>
          <w:rFonts w:ascii="Arial" w:hAnsi="Arial" w:cs="Arial"/>
          <w:sz w:val="21"/>
          <w:szCs w:val="21"/>
        </w:rPr>
        <w:t>HV</w:t>
      </w:r>
      <w:r w:rsidR="004F23F9" w:rsidRPr="009D4083">
        <w:rPr>
          <w:rFonts w:ascii="Arial" w:hAnsi="Arial" w:cs="Arial"/>
          <w:sz w:val="21"/>
          <w:szCs w:val="21"/>
        </w:rPr>
        <w:t>E</w:t>
      </w:r>
      <w:r w:rsidR="00393731" w:rsidRPr="009D4083">
        <w:rPr>
          <w:rFonts w:ascii="Arial" w:hAnsi="Arial" w:cs="Arial"/>
          <w:sz w:val="21"/>
          <w:szCs w:val="21"/>
        </w:rPr>
        <w:t xml:space="preserve"> adopts </w:t>
      </w:r>
      <w:r w:rsidR="00343B82" w:rsidRPr="009D4083">
        <w:rPr>
          <w:rFonts w:ascii="Arial" w:hAnsi="Arial" w:cs="Arial"/>
          <w:sz w:val="21"/>
          <w:szCs w:val="21"/>
        </w:rPr>
        <w:t xml:space="preserve">the most </w:t>
      </w:r>
      <w:r w:rsidR="00393731" w:rsidRPr="009D4083">
        <w:rPr>
          <w:rFonts w:ascii="Arial" w:hAnsi="Arial" w:cs="Arial"/>
          <w:sz w:val="21"/>
          <w:szCs w:val="21"/>
        </w:rPr>
        <w:t xml:space="preserve">appropriate </w:t>
      </w:r>
      <w:r w:rsidR="00343B82" w:rsidRPr="009D4083">
        <w:rPr>
          <w:rFonts w:ascii="Arial" w:hAnsi="Arial" w:cs="Arial"/>
          <w:sz w:val="21"/>
          <w:szCs w:val="21"/>
        </w:rPr>
        <w:t>treatment.</w:t>
      </w:r>
    </w:p>
    <w:p w:rsidR="00393731" w:rsidRPr="009D4083" w:rsidRDefault="00393731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9D4083" w:rsidRDefault="00393731" w:rsidP="003F10D7">
      <w:pPr>
        <w:jc w:val="both"/>
        <w:rPr>
          <w:rFonts w:ascii="Arial" w:hAnsi="Arial" w:cs="Arial"/>
          <w:sz w:val="21"/>
          <w:szCs w:val="21"/>
        </w:rPr>
      </w:pPr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</w:p>
    <w:p w:rsidR="00393731" w:rsidRPr="009D4083" w:rsidRDefault="00C63EAA" w:rsidP="003F10D7">
      <w:pPr>
        <w:jc w:val="both"/>
        <w:rPr>
          <w:rFonts w:ascii="Arial" w:hAnsi="Arial" w:cs="Arial"/>
          <w:b/>
          <w:sz w:val="21"/>
          <w:szCs w:val="21"/>
        </w:rPr>
      </w:pPr>
      <w:proofErr w:type="spellStart"/>
      <w:r>
        <w:rPr>
          <w:rFonts w:ascii="Arial" w:hAnsi="Arial" w:cs="Arial"/>
          <w:b/>
          <w:sz w:val="21"/>
          <w:szCs w:val="21"/>
        </w:rPr>
        <w:t>Chae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 Won Lee</w:t>
      </w:r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  <w:r w:rsidRPr="009D4083">
        <w:rPr>
          <w:rFonts w:ascii="Arial" w:hAnsi="Arial" w:cs="Arial"/>
          <w:sz w:val="21"/>
          <w:szCs w:val="21"/>
        </w:rPr>
        <w:t>Managing Director</w:t>
      </w:r>
      <w:bookmarkStart w:id="0" w:name="_GoBack"/>
      <w:bookmarkEnd w:id="0"/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  <w:r w:rsidRPr="009D4083">
        <w:rPr>
          <w:rFonts w:ascii="Arial" w:hAnsi="Arial" w:cs="Arial"/>
          <w:sz w:val="21"/>
          <w:szCs w:val="21"/>
        </w:rPr>
        <w:t xml:space="preserve">Hanwha </w:t>
      </w:r>
      <w:r w:rsidR="00E774B1">
        <w:rPr>
          <w:rFonts w:ascii="Arial" w:hAnsi="Arial" w:cs="Arial"/>
          <w:sz w:val="21"/>
          <w:szCs w:val="21"/>
        </w:rPr>
        <w:t>Vision</w:t>
      </w:r>
      <w:r w:rsidRPr="009D4083">
        <w:rPr>
          <w:rFonts w:ascii="Arial" w:hAnsi="Arial" w:cs="Arial"/>
          <w:sz w:val="21"/>
          <w:szCs w:val="21"/>
        </w:rPr>
        <w:t xml:space="preserve"> Europe</w:t>
      </w:r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</w:p>
    <w:p w:rsidR="00035F2B" w:rsidRPr="009D4083" w:rsidRDefault="00E774B1" w:rsidP="003F10D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</w:t>
      </w:r>
      <w:r w:rsidR="00C63EAA">
        <w:rPr>
          <w:rFonts w:ascii="Arial" w:hAnsi="Arial" w:cs="Arial"/>
          <w:sz w:val="21"/>
          <w:szCs w:val="21"/>
        </w:rPr>
        <w:t xml:space="preserve"> January 202</w:t>
      </w:r>
      <w:r>
        <w:rPr>
          <w:rFonts w:ascii="Arial" w:hAnsi="Arial" w:cs="Arial"/>
          <w:sz w:val="21"/>
          <w:szCs w:val="21"/>
        </w:rPr>
        <w:t>4</w:t>
      </w:r>
    </w:p>
    <w:p w:rsidR="00035F2B" w:rsidRPr="009D4083" w:rsidRDefault="00035F2B" w:rsidP="003F10D7">
      <w:pPr>
        <w:jc w:val="both"/>
        <w:rPr>
          <w:rFonts w:ascii="Arial" w:hAnsi="Arial" w:cs="Arial"/>
          <w:sz w:val="21"/>
          <w:szCs w:val="21"/>
        </w:rPr>
      </w:pPr>
    </w:p>
    <w:p w:rsidR="0050174E" w:rsidRPr="009D4083" w:rsidRDefault="0050174E" w:rsidP="003F10D7">
      <w:pPr>
        <w:jc w:val="both"/>
      </w:pPr>
    </w:p>
    <w:p w:rsidR="00035F2B" w:rsidRPr="009D4083" w:rsidRDefault="00035F2B" w:rsidP="003F10D7">
      <w:pPr>
        <w:jc w:val="both"/>
      </w:pPr>
    </w:p>
    <w:sectPr w:rsidR="00035F2B" w:rsidRPr="009D4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Malgun Gothic Semilight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31"/>
    <w:rsid w:val="00002A4C"/>
    <w:rsid w:val="00035F2B"/>
    <w:rsid w:val="001B00CF"/>
    <w:rsid w:val="001E556E"/>
    <w:rsid w:val="00200F67"/>
    <w:rsid w:val="002232C4"/>
    <w:rsid w:val="00336AFC"/>
    <w:rsid w:val="00343B82"/>
    <w:rsid w:val="003471CB"/>
    <w:rsid w:val="00353E54"/>
    <w:rsid w:val="00393731"/>
    <w:rsid w:val="003F10D7"/>
    <w:rsid w:val="004F23F9"/>
    <w:rsid w:val="0050174E"/>
    <w:rsid w:val="0050221A"/>
    <w:rsid w:val="007C4E7E"/>
    <w:rsid w:val="0080496A"/>
    <w:rsid w:val="00827591"/>
    <w:rsid w:val="008E38BD"/>
    <w:rsid w:val="009D3390"/>
    <w:rsid w:val="009D4083"/>
    <w:rsid w:val="00A0693C"/>
    <w:rsid w:val="00A45741"/>
    <w:rsid w:val="00A80BDC"/>
    <w:rsid w:val="00A86EA3"/>
    <w:rsid w:val="00C017E0"/>
    <w:rsid w:val="00C63EAA"/>
    <w:rsid w:val="00C70B95"/>
    <w:rsid w:val="00CC00FA"/>
    <w:rsid w:val="00CC7C9E"/>
    <w:rsid w:val="00CE3A29"/>
    <w:rsid w:val="00E57731"/>
    <w:rsid w:val="00E774B1"/>
    <w:rsid w:val="00E951E5"/>
    <w:rsid w:val="00E9637B"/>
    <w:rsid w:val="00F6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50F5E"/>
  <w15:chartTrackingRefBased/>
  <w15:docId w15:val="{0BBBC58E-FFFE-4F94-9F60-E08015F9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731"/>
    <w:pPr>
      <w:spacing w:after="0" w:line="240" w:lineRule="auto"/>
    </w:pPr>
    <w:rPr>
      <w:rFonts w:ascii="Calibri" w:eastAsia="Gulim" w:hAnsi="Calibri" w:cs="Gulim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35F2B"/>
  </w:style>
  <w:style w:type="character" w:customStyle="1" w:styleId="DateChar">
    <w:name w:val="Date Char"/>
    <w:basedOn w:val="DefaultParagraphFont"/>
    <w:link w:val="Date"/>
    <w:uiPriority w:val="99"/>
    <w:semiHidden/>
    <w:rsid w:val="00035F2B"/>
    <w:rPr>
      <w:rFonts w:ascii="Calibri" w:eastAsia="Gulim" w:hAnsi="Calibri" w:cs="Gulim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8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Allison</dc:creator>
  <cp:keywords/>
  <dc:description/>
  <cp:lastModifiedBy>Caroline Allison</cp:lastModifiedBy>
  <cp:revision>7</cp:revision>
  <dcterms:created xsi:type="dcterms:W3CDTF">2018-01-31T16:34:00Z</dcterms:created>
  <dcterms:modified xsi:type="dcterms:W3CDTF">2023-12-14T15:43:00Z</dcterms:modified>
</cp:coreProperties>
</file>